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35D3" w:rsidRDefault="00E37C66">
      <w:pPr>
        <w:widowControl w:val="0"/>
        <w:spacing w:after="200" w:line="276" w:lineRule="auto"/>
      </w:pPr>
      <w:bookmarkStart w:id="0" w:name="_GoBack"/>
      <w:bookmarkEnd w:id="0"/>
      <w:r>
        <w:rPr>
          <w:rFonts w:ascii="Trebuchet MS" w:eastAsia="Trebuchet MS" w:hAnsi="Trebuchet MS" w:cs="Trebuchet MS"/>
          <w:b/>
          <w:sz w:val="22"/>
          <w:szCs w:val="22"/>
        </w:rPr>
        <w:t>Projectnummer:                          (in te vullen door projectbureau eXperience)</w:t>
      </w:r>
    </w:p>
    <w:p w:rsidR="000135D3" w:rsidRDefault="00E37C66">
      <w:pPr>
        <w:widowControl w:val="0"/>
        <w:spacing w:after="200" w:line="276" w:lineRule="auto"/>
      </w:pPr>
      <w:r>
        <w:rPr>
          <w:rFonts w:ascii="Trebuchet MS" w:eastAsia="Trebuchet MS" w:hAnsi="Trebuchet MS" w:cs="Trebuchet MS"/>
          <w:b/>
          <w:sz w:val="22"/>
          <w:szCs w:val="22"/>
        </w:rPr>
        <w:t>Werknaam Project:</w:t>
      </w:r>
    </w:p>
    <w:tbl>
      <w:tblPr>
        <w:tblStyle w:val="a"/>
        <w:tblW w:w="10089"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773"/>
        <w:gridCol w:w="6316"/>
      </w:tblGrid>
      <w:tr w:rsidR="000135D3">
        <w:trPr>
          <w:trHeight w:val="620"/>
        </w:trPr>
        <w:tc>
          <w:tcPr>
            <w:tcW w:w="10089" w:type="dxa"/>
            <w:gridSpan w:val="2"/>
          </w:tcPr>
          <w:p w:rsidR="000135D3" w:rsidRDefault="000135D3">
            <w:pPr>
              <w:contextualSpacing w:val="0"/>
              <w:jc w:val="center"/>
            </w:pPr>
          </w:p>
          <w:p w:rsidR="000135D3" w:rsidRDefault="00E37C66">
            <w:pPr>
              <w:contextualSpacing w:val="0"/>
              <w:jc w:val="center"/>
            </w:pPr>
            <w:r>
              <w:rPr>
                <w:rFonts w:ascii="Trebuchet MS" w:eastAsia="Trebuchet MS" w:hAnsi="Trebuchet MS" w:cs="Trebuchet MS"/>
                <w:b/>
                <w:sz w:val="28"/>
                <w:szCs w:val="28"/>
              </w:rPr>
              <w:t>Aanvraagformulier Bedrijven &amp; Instellingen</w:t>
            </w:r>
          </w:p>
          <w:p w:rsidR="000135D3" w:rsidRDefault="000135D3">
            <w:pPr>
              <w:contextualSpacing w:val="0"/>
            </w:pPr>
          </w:p>
        </w:tc>
      </w:tr>
      <w:tr w:rsidR="000135D3">
        <w:trPr>
          <w:trHeight w:val="1580"/>
        </w:trPr>
        <w:tc>
          <w:tcPr>
            <w:tcW w:w="3773" w:type="dxa"/>
          </w:tcPr>
          <w:p w:rsidR="000135D3" w:rsidRDefault="00E37C66">
            <w:pPr>
              <w:contextualSpacing w:val="0"/>
            </w:pPr>
            <w:r>
              <w:rPr>
                <w:rFonts w:ascii="Trebuchet MS" w:eastAsia="Trebuchet MS" w:hAnsi="Trebuchet MS" w:cs="Trebuchet MS"/>
                <w:b/>
                <w:sz w:val="20"/>
                <w:szCs w:val="20"/>
              </w:rPr>
              <w:t>Gegevens Opdrachtgever</w:t>
            </w:r>
          </w:p>
          <w:p w:rsidR="000135D3" w:rsidRDefault="000135D3">
            <w:pPr>
              <w:contextualSpacing w:val="0"/>
            </w:pPr>
          </w:p>
          <w:p w:rsidR="000135D3" w:rsidRDefault="00E37C66">
            <w:pPr>
              <w:contextualSpacing w:val="0"/>
            </w:pPr>
            <w:r>
              <w:rPr>
                <w:rFonts w:ascii="Trebuchet MS" w:eastAsia="Trebuchet MS" w:hAnsi="Trebuchet MS" w:cs="Trebuchet MS"/>
                <w:b/>
                <w:sz w:val="20"/>
                <w:szCs w:val="20"/>
              </w:rPr>
              <w:t xml:space="preserve">- Naam organisatie: </w:t>
            </w:r>
          </w:p>
          <w:p w:rsidR="000135D3" w:rsidRDefault="00E37C66">
            <w:pPr>
              <w:contextualSpacing w:val="0"/>
            </w:pPr>
            <w:r>
              <w:rPr>
                <w:rFonts w:ascii="Trebuchet MS" w:eastAsia="Trebuchet MS" w:hAnsi="Trebuchet MS" w:cs="Trebuchet MS"/>
                <w:b/>
                <w:sz w:val="20"/>
                <w:szCs w:val="20"/>
              </w:rPr>
              <w:t>- Contactpersoon:</w:t>
            </w:r>
          </w:p>
          <w:p w:rsidR="000135D3" w:rsidRDefault="00E37C66">
            <w:pPr>
              <w:contextualSpacing w:val="0"/>
            </w:pPr>
            <w:r>
              <w:rPr>
                <w:rFonts w:ascii="Trebuchet MS" w:eastAsia="Trebuchet MS" w:hAnsi="Trebuchet MS" w:cs="Trebuchet MS"/>
                <w:b/>
                <w:sz w:val="20"/>
                <w:szCs w:val="20"/>
              </w:rPr>
              <w:t xml:space="preserve">- Functie:  </w:t>
            </w:r>
          </w:p>
          <w:p w:rsidR="000135D3" w:rsidRDefault="00E37C66">
            <w:pPr>
              <w:contextualSpacing w:val="0"/>
            </w:pPr>
            <w:r>
              <w:rPr>
                <w:rFonts w:ascii="Trebuchet MS" w:eastAsia="Trebuchet MS" w:hAnsi="Trebuchet MS" w:cs="Trebuchet MS"/>
                <w:b/>
                <w:sz w:val="20"/>
                <w:szCs w:val="20"/>
              </w:rPr>
              <w:t>- Telefoon:</w:t>
            </w:r>
          </w:p>
          <w:p w:rsidR="000135D3" w:rsidRDefault="00E37C66">
            <w:pPr>
              <w:contextualSpacing w:val="0"/>
            </w:pPr>
            <w:r>
              <w:rPr>
                <w:rFonts w:ascii="Trebuchet MS" w:eastAsia="Trebuchet MS" w:hAnsi="Trebuchet MS" w:cs="Trebuchet MS"/>
                <w:b/>
                <w:sz w:val="20"/>
                <w:szCs w:val="20"/>
              </w:rPr>
              <w:t xml:space="preserve">- E-mail: </w:t>
            </w:r>
          </w:p>
          <w:p w:rsidR="000135D3" w:rsidRDefault="00E37C66">
            <w:pPr>
              <w:contextualSpacing w:val="0"/>
            </w:pPr>
            <w:r>
              <w:rPr>
                <w:rFonts w:ascii="Trebuchet MS" w:eastAsia="Trebuchet MS" w:hAnsi="Trebuchet MS" w:cs="Trebuchet MS"/>
                <w:b/>
                <w:sz w:val="20"/>
                <w:szCs w:val="20"/>
              </w:rPr>
              <w:t xml:space="preserve">  </w:t>
            </w:r>
          </w:p>
          <w:p w:rsidR="000135D3" w:rsidRDefault="00E37C66">
            <w:pPr>
              <w:contextualSpacing w:val="0"/>
            </w:pPr>
            <w:r>
              <w:rPr>
                <w:rFonts w:ascii="Trebuchet MS" w:eastAsia="Trebuchet MS" w:hAnsi="Trebuchet MS" w:cs="Trebuchet MS"/>
                <w:b/>
                <w:sz w:val="20"/>
                <w:szCs w:val="20"/>
              </w:rPr>
              <w:t xml:space="preserve">- Begeleiding studenten tijdens </w:t>
            </w:r>
          </w:p>
          <w:p w:rsidR="000135D3" w:rsidRDefault="00E37C66">
            <w:pPr>
              <w:contextualSpacing w:val="0"/>
            </w:pPr>
            <w:r>
              <w:rPr>
                <w:rFonts w:ascii="Trebuchet MS" w:eastAsia="Trebuchet MS" w:hAnsi="Trebuchet MS" w:cs="Trebuchet MS"/>
                <w:b/>
                <w:sz w:val="20"/>
                <w:szCs w:val="20"/>
              </w:rPr>
              <w:t xml:space="preserve">  looptijd project: </w:t>
            </w:r>
          </w:p>
          <w:p w:rsidR="000135D3" w:rsidRDefault="00E37C66">
            <w:pPr>
              <w:contextualSpacing w:val="0"/>
            </w:pPr>
            <w:r>
              <w:rPr>
                <w:rFonts w:ascii="Trebuchet MS" w:eastAsia="Trebuchet MS" w:hAnsi="Trebuchet MS" w:cs="Trebuchet MS"/>
                <w:b/>
                <w:sz w:val="20"/>
                <w:szCs w:val="20"/>
              </w:rPr>
              <w:t>- Telefoon:</w:t>
            </w:r>
          </w:p>
          <w:p w:rsidR="000135D3" w:rsidRDefault="00E37C66">
            <w:pPr>
              <w:contextualSpacing w:val="0"/>
            </w:pPr>
            <w:r>
              <w:rPr>
                <w:rFonts w:ascii="Trebuchet MS" w:eastAsia="Trebuchet MS" w:hAnsi="Trebuchet MS" w:cs="Trebuchet MS"/>
                <w:b/>
                <w:sz w:val="20"/>
                <w:szCs w:val="20"/>
              </w:rPr>
              <w:t>- E-mail:</w:t>
            </w:r>
          </w:p>
          <w:p w:rsidR="000135D3" w:rsidRDefault="00E37C66">
            <w:pPr>
              <w:contextualSpacing w:val="0"/>
            </w:pPr>
            <w:r>
              <w:rPr>
                <w:rFonts w:ascii="Trebuchet MS" w:eastAsia="Trebuchet MS" w:hAnsi="Trebuchet MS" w:cs="Trebuchet MS"/>
                <w:b/>
                <w:sz w:val="20"/>
                <w:szCs w:val="20"/>
              </w:rPr>
              <w:t xml:space="preserve">                            </w:t>
            </w:r>
          </w:p>
          <w:p w:rsidR="000135D3" w:rsidRDefault="00E37C66">
            <w:pPr>
              <w:contextualSpacing w:val="0"/>
            </w:pPr>
            <w:r>
              <w:rPr>
                <w:rFonts w:ascii="Trebuchet MS" w:eastAsia="Trebuchet MS" w:hAnsi="Trebuchet MS" w:cs="Trebuchet MS"/>
                <w:b/>
                <w:sz w:val="20"/>
                <w:szCs w:val="20"/>
              </w:rPr>
              <w:t xml:space="preserve">- Contactadres:               </w:t>
            </w:r>
          </w:p>
          <w:p w:rsidR="000135D3" w:rsidRDefault="00E37C66">
            <w:pPr>
              <w:contextualSpacing w:val="0"/>
            </w:pPr>
            <w:r>
              <w:rPr>
                <w:rFonts w:ascii="Trebuchet MS" w:eastAsia="Trebuchet MS" w:hAnsi="Trebuchet MS" w:cs="Trebuchet MS"/>
                <w:b/>
                <w:sz w:val="20"/>
                <w:szCs w:val="20"/>
              </w:rPr>
              <w:t xml:space="preserve">- Postcode:                </w:t>
            </w:r>
          </w:p>
          <w:p w:rsidR="000135D3" w:rsidRDefault="00E37C66">
            <w:pPr>
              <w:contextualSpacing w:val="0"/>
            </w:pPr>
            <w:r>
              <w:rPr>
                <w:rFonts w:ascii="Trebuchet MS" w:eastAsia="Trebuchet MS" w:hAnsi="Trebuchet MS" w:cs="Trebuchet MS"/>
                <w:b/>
                <w:sz w:val="20"/>
                <w:szCs w:val="20"/>
              </w:rPr>
              <w:t xml:space="preserve">- Plaats:   </w:t>
            </w:r>
          </w:p>
          <w:p w:rsidR="000135D3" w:rsidRDefault="000135D3">
            <w:pPr>
              <w:contextualSpacing w:val="0"/>
            </w:pPr>
          </w:p>
        </w:tc>
        <w:tc>
          <w:tcPr>
            <w:tcW w:w="6316" w:type="dxa"/>
          </w:tcPr>
          <w:p w:rsidR="000135D3" w:rsidRDefault="00E37C66">
            <w:pPr>
              <w:contextualSpacing w:val="0"/>
            </w:pPr>
            <w:r>
              <w:rPr>
                <w:rFonts w:ascii="Trebuchet MS" w:eastAsia="Trebuchet MS" w:hAnsi="Trebuchet MS" w:cs="Trebuchet MS"/>
                <w:sz w:val="22"/>
                <w:szCs w:val="22"/>
              </w:rPr>
              <w:tab/>
              <w:t xml:space="preserve">                    </w:t>
            </w:r>
          </w:p>
          <w:p w:rsidR="000135D3" w:rsidRDefault="000135D3">
            <w:pPr>
              <w:contextualSpacing w:val="0"/>
            </w:pPr>
          </w:p>
          <w:p w:rsidR="000135D3" w:rsidRDefault="000135D3">
            <w:pPr>
              <w:contextualSpacing w:val="0"/>
            </w:pPr>
          </w:p>
        </w:tc>
      </w:tr>
      <w:tr w:rsidR="000135D3">
        <w:trPr>
          <w:trHeight w:val="880"/>
        </w:trPr>
        <w:tc>
          <w:tcPr>
            <w:tcW w:w="3773" w:type="dxa"/>
          </w:tcPr>
          <w:p w:rsidR="000135D3" w:rsidRDefault="00E37C66">
            <w:pPr>
              <w:contextualSpacing w:val="0"/>
            </w:pPr>
            <w:r>
              <w:rPr>
                <w:rFonts w:ascii="Trebuchet MS" w:eastAsia="Trebuchet MS" w:hAnsi="Trebuchet MS" w:cs="Trebuchet MS"/>
                <w:b/>
                <w:sz w:val="20"/>
                <w:szCs w:val="20"/>
              </w:rPr>
              <w:lastRenderedPageBreak/>
              <w:t>Omschrijving Project/Opdracht</w:t>
            </w:r>
          </w:p>
          <w:p w:rsidR="000135D3" w:rsidRDefault="000135D3">
            <w:pPr>
              <w:contextualSpacing w:val="0"/>
            </w:pPr>
          </w:p>
          <w:p w:rsidR="000135D3" w:rsidRDefault="000135D3">
            <w:pPr>
              <w:contextualSpacing w:val="0"/>
            </w:pPr>
          </w:p>
          <w:p w:rsidR="000135D3" w:rsidRDefault="00E37C66">
            <w:pPr>
              <w:contextualSpacing w:val="0"/>
            </w:pPr>
            <w:r>
              <w:rPr>
                <w:rFonts w:ascii="Trebuchet MS" w:eastAsia="Trebuchet MS" w:hAnsi="Trebuchet MS" w:cs="Trebuchet MS"/>
                <w:b/>
                <w:sz w:val="20"/>
                <w:szCs w:val="20"/>
              </w:rPr>
              <w:t>Omschrijving eindproduct</w:t>
            </w:r>
          </w:p>
        </w:tc>
        <w:tc>
          <w:tcPr>
            <w:tcW w:w="6316" w:type="dxa"/>
          </w:tcPr>
          <w:p w:rsidR="000135D3" w:rsidRDefault="000135D3">
            <w:pPr>
              <w:contextualSpacing w:val="0"/>
            </w:pPr>
          </w:p>
          <w:p w:rsidR="000135D3" w:rsidRDefault="000135D3">
            <w:pPr>
              <w:contextualSpacing w:val="0"/>
            </w:pPr>
          </w:p>
          <w:p w:rsidR="000135D3" w:rsidRDefault="000135D3">
            <w:pPr>
              <w:contextualSpacing w:val="0"/>
            </w:pPr>
          </w:p>
          <w:p w:rsidR="000135D3" w:rsidRDefault="000135D3">
            <w:pPr>
              <w:contextualSpacing w:val="0"/>
            </w:pPr>
          </w:p>
          <w:p w:rsidR="000135D3" w:rsidRDefault="000135D3">
            <w:pPr>
              <w:contextualSpacing w:val="0"/>
            </w:pPr>
          </w:p>
        </w:tc>
      </w:tr>
      <w:tr w:rsidR="000135D3">
        <w:trPr>
          <w:trHeight w:val="700"/>
        </w:trPr>
        <w:tc>
          <w:tcPr>
            <w:tcW w:w="3773" w:type="dxa"/>
          </w:tcPr>
          <w:p w:rsidR="000135D3" w:rsidRDefault="00E37C66">
            <w:pPr>
              <w:contextualSpacing w:val="0"/>
            </w:pPr>
            <w:r>
              <w:rPr>
                <w:rFonts w:ascii="Trebuchet MS" w:eastAsia="Trebuchet MS" w:hAnsi="Trebuchet MS" w:cs="Trebuchet MS"/>
                <w:b/>
                <w:sz w:val="20"/>
                <w:szCs w:val="20"/>
              </w:rPr>
              <w:t>Budget:</w:t>
            </w:r>
          </w:p>
        </w:tc>
        <w:tc>
          <w:tcPr>
            <w:tcW w:w="6316" w:type="dxa"/>
          </w:tcPr>
          <w:p w:rsidR="000135D3" w:rsidRDefault="000135D3">
            <w:pPr>
              <w:contextualSpacing w:val="0"/>
            </w:pPr>
          </w:p>
          <w:p w:rsidR="000135D3" w:rsidRDefault="000135D3">
            <w:pPr>
              <w:contextualSpacing w:val="0"/>
            </w:pPr>
          </w:p>
          <w:p w:rsidR="000135D3" w:rsidRDefault="000135D3">
            <w:pPr>
              <w:contextualSpacing w:val="0"/>
            </w:pPr>
          </w:p>
        </w:tc>
      </w:tr>
      <w:tr w:rsidR="000135D3">
        <w:trPr>
          <w:trHeight w:val="700"/>
        </w:trPr>
        <w:tc>
          <w:tcPr>
            <w:tcW w:w="3773" w:type="dxa"/>
          </w:tcPr>
          <w:p w:rsidR="000135D3" w:rsidRDefault="00E37C66">
            <w:pPr>
              <w:contextualSpacing w:val="0"/>
            </w:pPr>
            <w:r>
              <w:rPr>
                <w:rFonts w:ascii="Trebuchet MS" w:eastAsia="Trebuchet MS" w:hAnsi="Trebuchet MS" w:cs="Trebuchet MS"/>
                <w:b/>
                <w:sz w:val="20"/>
                <w:szCs w:val="20"/>
              </w:rPr>
              <w:t>Tegenprestatie:</w:t>
            </w:r>
          </w:p>
          <w:p w:rsidR="000135D3" w:rsidRDefault="00E37C66">
            <w:pPr>
              <w:contextualSpacing w:val="0"/>
            </w:pPr>
            <w:r>
              <w:rPr>
                <w:rFonts w:ascii="Trebuchet MS" w:eastAsia="Trebuchet MS" w:hAnsi="Trebuchet MS" w:cs="Trebuchet MS"/>
                <w:b/>
                <w:sz w:val="20"/>
                <w:szCs w:val="20"/>
              </w:rPr>
              <w:t>(bijv.  gastles, bedrijfsbezoek)</w:t>
            </w:r>
          </w:p>
        </w:tc>
        <w:tc>
          <w:tcPr>
            <w:tcW w:w="6316" w:type="dxa"/>
          </w:tcPr>
          <w:p w:rsidR="000135D3" w:rsidRDefault="000135D3">
            <w:pPr>
              <w:contextualSpacing w:val="0"/>
            </w:pPr>
          </w:p>
          <w:p w:rsidR="000135D3" w:rsidRDefault="000135D3">
            <w:pPr>
              <w:contextualSpacing w:val="0"/>
            </w:pPr>
          </w:p>
        </w:tc>
      </w:tr>
      <w:tr w:rsidR="000135D3">
        <w:trPr>
          <w:trHeight w:val="420"/>
        </w:trPr>
        <w:tc>
          <w:tcPr>
            <w:tcW w:w="3773" w:type="dxa"/>
          </w:tcPr>
          <w:p w:rsidR="000135D3" w:rsidRDefault="00E37C66">
            <w:pPr>
              <w:contextualSpacing w:val="0"/>
            </w:pPr>
            <w:r>
              <w:rPr>
                <w:rFonts w:ascii="Trebuchet MS" w:eastAsia="Trebuchet MS" w:hAnsi="Trebuchet MS" w:cs="Trebuchet MS"/>
                <w:b/>
                <w:sz w:val="20"/>
                <w:szCs w:val="20"/>
              </w:rPr>
              <w:t>Periode (min. 10 weken):</w:t>
            </w:r>
          </w:p>
        </w:tc>
        <w:tc>
          <w:tcPr>
            <w:tcW w:w="6316" w:type="dxa"/>
          </w:tcPr>
          <w:p w:rsidR="000135D3" w:rsidRDefault="000135D3">
            <w:pPr>
              <w:contextualSpacing w:val="0"/>
            </w:pPr>
          </w:p>
          <w:p w:rsidR="000135D3" w:rsidRDefault="000135D3">
            <w:pPr>
              <w:contextualSpacing w:val="0"/>
            </w:pPr>
          </w:p>
          <w:p w:rsidR="000135D3" w:rsidRDefault="000135D3">
            <w:pPr>
              <w:contextualSpacing w:val="0"/>
            </w:pPr>
          </w:p>
        </w:tc>
      </w:tr>
      <w:tr w:rsidR="000135D3">
        <w:trPr>
          <w:trHeight w:val="900"/>
        </w:trPr>
        <w:tc>
          <w:tcPr>
            <w:tcW w:w="3773" w:type="dxa"/>
            <w:shd w:val="clear" w:color="auto" w:fill="FFFFFF"/>
          </w:tcPr>
          <w:p w:rsidR="000135D3" w:rsidRDefault="00E37C66">
            <w:pPr>
              <w:contextualSpacing w:val="0"/>
            </w:pPr>
            <w:bookmarkStart w:id="1" w:name="_gjdgxs" w:colFirst="0" w:colLast="0"/>
            <w:bookmarkEnd w:id="1"/>
            <w:r>
              <w:rPr>
                <w:rFonts w:ascii="Trebuchet MS" w:eastAsia="Trebuchet MS" w:hAnsi="Trebuchet MS" w:cs="Trebuchet MS"/>
                <w:b/>
                <w:sz w:val="20"/>
                <w:szCs w:val="20"/>
              </w:rPr>
              <w:t>Bijzonderheden:</w:t>
            </w:r>
          </w:p>
        </w:tc>
        <w:tc>
          <w:tcPr>
            <w:tcW w:w="6316" w:type="dxa"/>
          </w:tcPr>
          <w:p w:rsidR="000135D3" w:rsidRDefault="000135D3">
            <w:pPr>
              <w:contextualSpacing w:val="0"/>
            </w:pPr>
          </w:p>
        </w:tc>
      </w:tr>
    </w:tbl>
    <w:p w:rsidR="000135D3" w:rsidRDefault="000135D3">
      <w:pPr>
        <w:jc w:val="right"/>
      </w:pPr>
    </w:p>
    <w:p w:rsidR="000135D3" w:rsidRDefault="00E37C66">
      <w:pPr>
        <w:tabs>
          <w:tab w:val="left" w:pos="3675"/>
        </w:tabs>
      </w:pPr>
      <w:r>
        <w:rPr>
          <w:rFonts w:ascii="Trebuchet MS" w:eastAsia="Trebuchet MS" w:hAnsi="Trebuchet MS" w:cs="Trebuchet MS"/>
          <w:b/>
          <w:sz w:val="22"/>
          <w:szCs w:val="22"/>
        </w:rPr>
        <w:t xml:space="preserve">Bovenstaand ingevuld document kunt u mailen naar: </w:t>
      </w:r>
      <w:hyperlink r:id="rId7">
        <w:r>
          <w:rPr>
            <w:rFonts w:ascii="Trebuchet MS" w:eastAsia="Trebuchet MS" w:hAnsi="Trebuchet MS" w:cs="Trebuchet MS"/>
            <w:color w:val="1155CC"/>
            <w:sz w:val="18"/>
            <w:szCs w:val="18"/>
            <w:u w:val="single"/>
          </w:rPr>
          <w:t>projectbureau.experience.boum@alfa-college.nl</w:t>
        </w:r>
      </w:hyperlink>
      <w:hyperlink r:id="rId8"/>
    </w:p>
    <w:p w:rsidR="000135D3" w:rsidRDefault="00E37C66">
      <w:hyperlink r:id="rId9"/>
    </w:p>
    <w:p w:rsidR="000135D3" w:rsidRDefault="00E37C66">
      <w:r>
        <w:rPr>
          <w:rFonts w:ascii="Trebuchet MS" w:eastAsia="Trebuchet MS" w:hAnsi="Trebuchet MS" w:cs="Trebuchet MS"/>
          <w:b/>
          <w:sz w:val="22"/>
          <w:szCs w:val="22"/>
        </w:rPr>
        <w:t>Procedure:</w:t>
      </w:r>
    </w:p>
    <w:p w:rsidR="000135D3" w:rsidRDefault="00E37C66">
      <w:r>
        <w:rPr>
          <w:rFonts w:ascii="Trebuchet MS" w:eastAsia="Trebuchet MS" w:hAnsi="Trebuchet MS" w:cs="Trebuchet MS"/>
          <w:b/>
          <w:sz w:val="22"/>
          <w:szCs w:val="22"/>
        </w:rPr>
        <w:t xml:space="preserve"> </w:t>
      </w:r>
    </w:p>
    <w:p w:rsidR="000135D3" w:rsidRDefault="000135D3"/>
    <w:p w:rsidR="000135D3" w:rsidRDefault="00E37C66">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 xml:space="preserve">Na het ontvangen van uw aanvraagformulier bekijkt het projectbureau of het project of opdracht voor onze studenten voldoende leerzaam is, of de juiste begeleiding geboden kan worden en of de looptijd haalbaar is. </w:t>
      </w:r>
    </w:p>
    <w:p w:rsidR="000135D3" w:rsidRDefault="000135D3">
      <w:pPr>
        <w:ind w:left="720"/>
      </w:pPr>
    </w:p>
    <w:p w:rsidR="000135D3" w:rsidRDefault="00E37C66">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 xml:space="preserve">Wij nemen  binnen 7 werkdagen contact met u op om de wensen verder te inventariseren en de mogelijkheden te bespreken. </w:t>
      </w:r>
    </w:p>
    <w:p w:rsidR="000135D3" w:rsidRDefault="000135D3">
      <w:pPr>
        <w:ind w:left="720"/>
      </w:pPr>
    </w:p>
    <w:p w:rsidR="000135D3" w:rsidRDefault="00E37C66">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Indien het project door ons kan worden uitgevoerd dan worden de afspraken geconcretiseerd. De studenten maken vervolgens binnen drie we</w:t>
      </w:r>
      <w:r>
        <w:rPr>
          <w:rFonts w:ascii="Trebuchet MS" w:eastAsia="Trebuchet MS" w:hAnsi="Trebuchet MS" w:cs="Trebuchet MS"/>
          <w:sz w:val="22"/>
          <w:szCs w:val="22"/>
        </w:rPr>
        <w:t xml:space="preserve">ken een plan van aanpak dat aan u wordt voorgelegd.  </w:t>
      </w:r>
    </w:p>
    <w:p w:rsidR="000135D3" w:rsidRDefault="000135D3"/>
    <w:p w:rsidR="000135D3" w:rsidRDefault="00E37C66">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 xml:space="preserve">De projectvoorwaarden worden vastgelegd in de vorm van een door betrokken organisaties ondertekend contract. </w:t>
      </w:r>
    </w:p>
    <w:p w:rsidR="000135D3" w:rsidRDefault="000135D3">
      <w:pPr>
        <w:ind w:left="720"/>
      </w:pPr>
    </w:p>
    <w:p w:rsidR="000135D3" w:rsidRDefault="00E37C66">
      <w:pPr>
        <w:numPr>
          <w:ilvl w:val="0"/>
          <w:numId w:val="1"/>
        </w:numPr>
        <w:ind w:hanging="360"/>
        <w:rPr>
          <w:rFonts w:ascii="Trebuchet MS" w:eastAsia="Trebuchet MS" w:hAnsi="Trebuchet MS" w:cs="Trebuchet MS"/>
          <w:sz w:val="22"/>
          <w:szCs w:val="22"/>
        </w:rPr>
      </w:pPr>
      <w:r>
        <w:rPr>
          <w:rFonts w:ascii="Trebuchet MS" w:eastAsia="Trebuchet MS" w:hAnsi="Trebuchet MS" w:cs="Trebuchet MS"/>
          <w:sz w:val="22"/>
          <w:szCs w:val="22"/>
        </w:rPr>
        <w:t xml:space="preserve">Uitvoeringsfase conform afspraken. </w:t>
      </w:r>
    </w:p>
    <w:p w:rsidR="000135D3" w:rsidRDefault="000135D3"/>
    <w:p w:rsidR="000135D3" w:rsidRDefault="000135D3"/>
    <w:p w:rsidR="000135D3" w:rsidRDefault="000135D3"/>
    <w:p w:rsidR="000135D3" w:rsidRDefault="000135D3"/>
    <w:sectPr w:rsidR="000135D3">
      <w:headerReference w:type="default" r:id="rId10"/>
      <w:footerReference w:type="default" r:id="rId11"/>
      <w:pgSz w:w="11906" w:h="16838"/>
      <w:pgMar w:top="719" w:right="1134" w:bottom="1258"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66" w:rsidRDefault="00E37C66">
      <w:r>
        <w:separator/>
      </w:r>
    </w:p>
  </w:endnote>
  <w:endnote w:type="continuationSeparator" w:id="0">
    <w:p w:rsidR="00E37C66" w:rsidRDefault="00E3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D3" w:rsidRDefault="00E37C66">
    <w:pPr>
      <w:jc w:val="center"/>
    </w:pPr>
    <w:r>
      <w:rPr>
        <w:rFonts w:ascii="Trebuchet MS" w:eastAsia="Trebuchet MS" w:hAnsi="Trebuchet MS" w:cs="Trebuchet MS"/>
        <w:color w:val="666666"/>
        <w:sz w:val="20"/>
        <w:szCs w:val="20"/>
      </w:rPr>
      <w:t>Projectbureau eXperience | Boumaboulevard 537 | 9723 ZS Groningen | 050-597 3000</w:t>
    </w:r>
  </w:p>
  <w:p w:rsidR="000135D3" w:rsidRDefault="00E37C66">
    <w:pPr>
      <w:ind w:left="1440" w:firstLine="720"/>
    </w:pPr>
    <w:hyperlink r:id="rId1">
      <w:r>
        <w:rPr>
          <w:rFonts w:ascii="Trebuchet MS" w:eastAsia="Trebuchet MS" w:hAnsi="Trebuchet MS" w:cs="Trebuchet MS"/>
          <w:color w:val="1155CC"/>
          <w:sz w:val="20"/>
          <w:szCs w:val="20"/>
          <w:u w:val="single"/>
        </w:rPr>
        <w:t>www.alfa-college.nl/projectbureau-experience</w:t>
      </w:r>
    </w:hyperlink>
    <w:hyperlink r:id="rId2"/>
  </w:p>
  <w:p w:rsidR="000135D3" w:rsidRDefault="00E37C66">
    <w:pPr>
      <w:tabs>
        <w:tab w:val="center" w:pos="4536"/>
        <w:tab w:val="right" w:pos="9072"/>
      </w:tabs>
      <w:spacing w:after="708"/>
    </w:pPr>
    <w:hyperlink r:id="r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66" w:rsidRDefault="00E37C66">
      <w:r>
        <w:separator/>
      </w:r>
    </w:p>
  </w:footnote>
  <w:footnote w:type="continuationSeparator" w:id="0">
    <w:p w:rsidR="00E37C66" w:rsidRDefault="00E3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D3" w:rsidRDefault="000135D3">
    <w:pPr>
      <w:tabs>
        <w:tab w:val="center" w:pos="4536"/>
        <w:tab w:val="right" w:pos="9072"/>
      </w:tabs>
      <w:spacing w:before="708"/>
    </w:pPr>
  </w:p>
  <w:p w:rsidR="000135D3" w:rsidRDefault="00E37C66">
    <w:pPr>
      <w:tabs>
        <w:tab w:val="left" w:pos="2760"/>
      </w:tabs>
    </w:pPr>
    <w:r>
      <w:rPr>
        <w:noProof/>
      </w:rPr>
      <w:drawing>
        <wp:inline distT="114300" distB="114300" distL="114300" distR="114300">
          <wp:extent cx="2471738" cy="1302793"/>
          <wp:effectExtent l="0" t="0" r="0" b="0"/>
          <wp:docPr id="1" name="image01.jpg" descr="logo-eXperience.jpeg Definitief"/>
          <wp:cNvGraphicFramePr/>
          <a:graphic xmlns:a="http://schemas.openxmlformats.org/drawingml/2006/main">
            <a:graphicData uri="http://schemas.openxmlformats.org/drawingml/2006/picture">
              <pic:pic xmlns:pic="http://schemas.openxmlformats.org/drawingml/2006/picture">
                <pic:nvPicPr>
                  <pic:cNvPr id="0" name="image01.jpg" descr="logo-eXperience.jpeg Definitief"/>
                  <pic:cNvPicPr preferRelativeResize="0"/>
                </pic:nvPicPr>
                <pic:blipFill>
                  <a:blip r:embed="rId1"/>
                  <a:srcRect/>
                  <a:stretch>
                    <a:fillRect/>
                  </a:stretch>
                </pic:blipFill>
                <pic:spPr>
                  <a:xfrm>
                    <a:off x="0" y="0"/>
                    <a:ext cx="2471738" cy="130279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8B5"/>
    <w:multiLevelType w:val="multilevel"/>
    <w:tmpl w:val="58067606"/>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D3"/>
    <w:rsid w:val="000135D3"/>
    <w:rsid w:val="001158A6"/>
    <w:rsid w:val="00E37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02A8D-7E4A-4F58-A272-2C980BBA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jectbureau.experience.boum@alfa-colleg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bureau.experience.boum@alfa-college.n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jectbureau.experience.boum@alfa-college.nl"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hyperlink" Target="http://www.alfa-college.nl/instellingen/projectbureaus/paginas/projectbureau-experience.aspx" TargetMode="External"/><Relationship Id="rId2" Type="http://schemas.openxmlformats.org/officeDocument/2006/relationships/hyperlink" Target="http://www.alfa-college.nl/instellingen/projectbureaus/paginas/projectbureau-experience.aspx" TargetMode="External"/><Relationship Id="rId1" Type="http://schemas.openxmlformats.org/officeDocument/2006/relationships/hyperlink" Target="http://www.alfa-college.nl/instellingen/projectbureaus/paginas/projectbureau-experie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1E103B3CE8646B868745C68EBDDA3" ma:contentTypeVersion="1" ma:contentTypeDescription="Een nieuw document maken." ma:contentTypeScope="" ma:versionID="b0c5c9a1e7af7dccb2cf0f04fbbbbf17">
  <xsd:schema xmlns:xsd="http://www.w3.org/2001/XMLSchema" xmlns:xs="http://www.w3.org/2001/XMLSchema" xmlns:p="http://schemas.microsoft.com/office/2006/metadata/properties" xmlns:ns1="http://schemas.microsoft.com/sharepoint/v3" targetNamespace="http://schemas.microsoft.com/office/2006/metadata/properties" ma:root="true" ma:fieldsID="d7fdf0b8816a2e6c73b5ec523d062f6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037D6A-AE6C-4662-B896-1425E7C1E662}"/>
</file>

<file path=customXml/itemProps2.xml><?xml version="1.0" encoding="utf-8"?>
<ds:datastoreItem xmlns:ds="http://schemas.openxmlformats.org/officeDocument/2006/customXml" ds:itemID="{7BEED25A-C691-48CF-9E5E-E3785E30EE6F}"/>
</file>

<file path=customXml/itemProps3.xml><?xml version="1.0" encoding="utf-8"?>
<ds:datastoreItem xmlns:ds="http://schemas.openxmlformats.org/officeDocument/2006/customXml" ds:itemID="{7EB956ED-B608-4D37-87AC-A375C4AA010F}"/>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Reitsma, Janke</dc:creator>
  <cp:lastModifiedBy>Reitsma, Janke</cp:lastModifiedBy>
  <cp:revision>2</cp:revision>
  <dcterms:created xsi:type="dcterms:W3CDTF">2016-10-05T13:28:00Z</dcterms:created>
  <dcterms:modified xsi:type="dcterms:W3CDTF">2016-10-05T13:28:00Z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0x01010082E1E103B3CE8646B868745C68EBDDA3</vt:lpwstr>
  </property>
</Properties>
</file>